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030" w:rsidRPr="00FA1FB6" w:rsidRDefault="00A15030" w:rsidP="00A15030">
      <w:pPr>
        <w:pStyle w:val="1"/>
        <w:spacing w:before="0" w:after="0" w:line="240" w:lineRule="auto"/>
        <w:jc w:val="center"/>
        <w:rPr>
          <w:rFonts w:ascii="Times New Roman" w:hAnsi="Times New Roman"/>
          <w:sz w:val="24"/>
          <w:szCs w:val="24"/>
        </w:rPr>
      </w:pPr>
      <w:r w:rsidRPr="00A15030">
        <w:rPr>
          <w:rFonts w:ascii="Times New Roman" w:hAnsi="Times New Roman"/>
          <w:sz w:val="24"/>
          <w:szCs w:val="24"/>
        </w:rPr>
        <w:t>Проект</w:t>
      </w:r>
      <w:r w:rsidR="00C928BB" w:rsidRPr="00A15030">
        <w:rPr>
          <w:rFonts w:ascii="Times New Roman" w:hAnsi="Times New Roman"/>
          <w:sz w:val="24"/>
          <w:szCs w:val="24"/>
        </w:rPr>
        <w:t xml:space="preserve"> </w:t>
      </w:r>
      <w:r w:rsidRPr="00A15030">
        <w:rPr>
          <w:rFonts w:ascii="Times New Roman" w:hAnsi="Times New Roman"/>
          <w:sz w:val="24"/>
          <w:szCs w:val="24"/>
        </w:rPr>
        <w:t>методик</w:t>
      </w:r>
      <w:r>
        <w:rPr>
          <w:rFonts w:ascii="Times New Roman" w:hAnsi="Times New Roman"/>
          <w:sz w:val="24"/>
          <w:szCs w:val="24"/>
        </w:rPr>
        <w:t>и</w:t>
      </w:r>
      <w:r w:rsidR="00C779E2">
        <w:rPr>
          <w:rFonts w:ascii="Times New Roman" w:hAnsi="Times New Roman"/>
          <w:sz w:val="24"/>
          <w:szCs w:val="24"/>
        </w:rPr>
        <w:t xml:space="preserve"> </w:t>
      </w:r>
      <w:r w:rsidRPr="00FA1FB6">
        <w:rPr>
          <w:rFonts w:ascii="Times New Roman" w:hAnsi="Times New Roman"/>
          <w:sz w:val="24"/>
          <w:szCs w:val="24"/>
        </w:rPr>
        <w:t>расчет</w:t>
      </w:r>
      <w:r>
        <w:rPr>
          <w:rFonts w:ascii="Times New Roman" w:hAnsi="Times New Roman"/>
          <w:sz w:val="24"/>
          <w:szCs w:val="24"/>
        </w:rPr>
        <w:t>а</w:t>
      </w:r>
      <w:r w:rsidRPr="00FA1FB6">
        <w:rPr>
          <w:rFonts w:ascii="Times New Roman" w:hAnsi="Times New Roman"/>
          <w:sz w:val="24"/>
          <w:szCs w:val="24"/>
        </w:rPr>
        <w:t xml:space="preserve"> субвенций на осуществление деятельности по опеке и попечительству </w:t>
      </w:r>
    </w:p>
    <w:p w:rsidR="00C928BB" w:rsidRPr="00A15030" w:rsidRDefault="00C928BB" w:rsidP="00C928BB">
      <w:pPr>
        <w:spacing w:line="240" w:lineRule="auto"/>
        <w:contextualSpacing/>
        <w:jc w:val="center"/>
        <w:rPr>
          <w:rFonts w:ascii="Times New Roman" w:hAnsi="Times New Roman" w:cs="Times New Roman"/>
          <w:sz w:val="24"/>
          <w:szCs w:val="24"/>
        </w:rPr>
      </w:pPr>
    </w:p>
    <w:p w:rsidR="008362B9" w:rsidRPr="00FA1FB6" w:rsidRDefault="008362B9" w:rsidP="008362B9">
      <w:pPr>
        <w:spacing w:after="0" w:line="240" w:lineRule="auto"/>
        <w:jc w:val="center"/>
        <w:rPr>
          <w:rFonts w:ascii="Times New Roman" w:hAnsi="Times New Roman"/>
          <w:sz w:val="24"/>
          <w:szCs w:val="24"/>
        </w:rPr>
      </w:pPr>
      <w:r w:rsidRPr="00FA1FB6">
        <w:rPr>
          <w:rFonts w:ascii="Times New Roman" w:hAnsi="Times New Roman"/>
          <w:sz w:val="24"/>
          <w:szCs w:val="24"/>
        </w:rPr>
        <w:t>(проект закона Ханты-Мансийского автономного округа – Югры «О внесении изменений в Закон</w:t>
      </w:r>
      <w:r>
        <w:rPr>
          <w:rFonts w:ascii="Times New Roman" w:hAnsi="Times New Roman"/>
          <w:sz w:val="24"/>
          <w:szCs w:val="24"/>
        </w:rPr>
        <w:t xml:space="preserve"> Ханты-Мансийского автономного </w:t>
      </w:r>
      <w:r w:rsidRPr="00FA1FB6">
        <w:rPr>
          <w:rFonts w:ascii="Times New Roman" w:hAnsi="Times New Roman"/>
          <w:sz w:val="24"/>
          <w:szCs w:val="24"/>
        </w:rPr>
        <w:t xml:space="preserve">округа – Югры «О наделении органов местного самоуправления муниципальных образований Ханты-Мансийского автономного  </w:t>
      </w:r>
      <w:r w:rsidRPr="00FA1FB6">
        <w:rPr>
          <w:rFonts w:ascii="Times New Roman" w:hAnsi="Times New Roman"/>
          <w:sz w:val="24"/>
          <w:szCs w:val="24"/>
        </w:rPr>
        <w:br/>
        <w:t>округа – Югры отдельными государственными полномочиями по осуществлению деятельности по опеке и попечительству»)</w:t>
      </w:r>
    </w:p>
    <w:p w:rsidR="008362B9" w:rsidRDefault="008362B9" w:rsidP="00A15030">
      <w:pPr>
        <w:spacing w:line="264" w:lineRule="auto"/>
        <w:ind w:firstLine="708"/>
        <w:contextualSpacing/>
        <w:jc w:val="center"/>
        <w:rPr>
          <w:rFonts w:ascii="Times New Roman" w:hAnsi="Times New Roman" w:cs="Times New Roman"/>
          <w:sz w:val="24"/>
          <w:szCs w:val="24"/>
        </w:rPr>
      </w:pPr>
    </w:p>
    <w:p w:rsidR="00A15030" w:rsidRPr="00E62540" w:rsidRDefault="00A15030" w:rsidP="00A15030">
      <w:pPr>
        <w:spacing w:line="264" w:lineRule="auto"/>
        <w:ind w:firstLine="708"/>
        <w:contextualSpacing/>
        <w:jc w:val="both"/>
        <w:rPr>
          <w:rFonts w:ascii="Times New Roman" w:hAnsi="Times New Roman" w:cs="Times New Roman"/>
          <w:sz w:val="24"/>
          <w:szCs w:val="24"/>
        </w:rPr>
      </w:pPr>
      <w:r w:rsidRPr="00E62540">
        <w:rPr>
          <w:rFonts w:ascii="Times New Roman" w:hAnsi="Times New Roman" w:cs="Times New Roman"/>
          <w:sz w:val="24"/>
          <w:szCs w:val="24"/>
        </w:rPr>
        <w:t>Статья 5. Методика расчета единой субвенции, предоставляемой местным бюджетам из бюджета автономного округа для осуществления органами местного самоуправления передаваемых им отдельных государственных полномочий.</w:t>
      </w:r>
    </w:p>
    <w:p w:rsidR="00A15030" w:rsidRPr="00A15030" w:rsidRDefault="00A15030" w:rsidP="0062457E">
      <w:pPr>
        <w:spacing w:line="264" w:lineRule="auto"/>
        <w:ind w:firstLine="708"/>
        <w:contextualSpacing/>
        <w:jc w:val="both"/>
        <w:rPr>
          <w:rFonts w:ascii="Times New Roman" w:hAnsi="Times New Roman" w:cs="Times New Roman"/>
          <w:sz w:val="24"/>
          <w:szCs w:val="24"/>
        </w:rPr>
      </w:pPr>
      <w:r w:rsidRPr="00E62540">
        <w:rPr>
          <w:rFonts w:ascii="Times New Roman" w:hAnsi="Times New Roman" w:cs="Times New Roman"/>
          <w:sz w:val="24"/>
          <w:szCs w:val="24"/>
        </w:rPr>
        <w:t>Объем единой субвенции, предоставляемой местным бюджетам из бюджета автономного округа для осуществления органами местного самоуправления передаваемых им отдельных государственных полномочий, определяется по следующей формуле</w:t>
      </w:r>
      <w:r w:rsidRPr="00A15030">
        <w:rPr>
          <w:rFonts w:ascii="Times New Roman" w:hAnsi="Times New Roman" w:cs="Times New Roman"/>
          <w:sz w:val="24"/>
          <w:szCs w:val="24"/>
        </w:rPr>
        <w:t>:</w:t>
      </w:r>
    </w:p>
    <w:p w:rsidR="00A15030" w:rsidRPr="00A15030" w:rsidRDefault="00A15030" w:rsidP="00A15030">
      <w:pPr>
        <w:spacing w:line="264" w:lineRule="auto"/>
        <w:ind w:firstLine="708"/>
        <w:contextualSpacing/>
        <w:jc w:val="both"/>
        <w:rPr>
          <w:rFonts w:ascii="Times New Roman" w:hAnsi="Times New Roman" w:cs="Times New Roman"/>
          <w:sz w:val="24"/>
          <w:szCs w:val="24"/>
        </w:rPr>
      </w:pPr>
      <w:r w:rsidRPr="00A15030">
        <w:rPr>
          <w:rFonts w:ascii="Times New Roman" w:hAnsi="Times New Roman" w:cs="Times New Roman"/>
          <w:sz w:val="24"/>
          <w:szCs w:val="24"/>
        </w:rPr>
        <w:t xml:space="preserve"> Ос = Рф + (Рд x k1 x k2) + Рк, где:</w:t>
      </w:r>
    </w:p>
    <w:p w:rsidR="00A15030" w:rsidRPr="00A15030" w:rsidRDefault="00A15030" w:rsidP="00A15030">
      <w:pPr>
        <w:spacing w:line="264" w:lineRule="auto"/>
        <w:ind w:firstLine="708"/>
        <w:contextualSpacing/>
        <w:jc w:val="both"/>
        <w:rPr>
          <w:rFonts w:ascii="Times New Roman" w:hAnsi="Times New Roman" w:cs="Times New Roman"/>
          <w:sz w:val="24"/>
          <w:szCs w:val="24"/>
        </w:rPr>
      </w:pPr>
      <w:r w:rsidRPr="00A15030">
        <w:rPr>
          <w:rFonts w:ascii="Times New Roman" w:hAnsi="Times New Roman" w:cs="Times New Roman"/>
          <w:sz w:val="24"/>
          <w:szCs w:val="24"/>
        </w:rPr>
        <w:t>Ос – объем единой субвенции для отдельного муниципального образования автономного округа на реализацию настоящего Закона;</w:t>
      </w:r>
    </w:p>
    <w:p w:rsidR="00A15030" w:rsidRPr="00A15030" w:rsidRDefault="00A15030" w:rsidP="00A15030">
      <w:pPr>
        <w:spacing w:line="264" w:lineRule="auto"/>
        <w:ind w:firstLine="708"/>
        <w:contextualSpacing/>
        <w:jc w:val="both"/>
        <w:rPr>
          <w:rFonts w:ascii="Times New Roman" w:hAnsi="Times New Roman" w:cs="Times New Roman"/>
          <w:sz w:val="24"/>
          <w:szCs w:val="24"/>
        </w:rPr>
      </w:pPr>
      <w:r w:rsidRPr="00A15030">
        <w:rPr>
          <w:rFonts w:ascii="Times New Roman" w:hAnsi="Times New Roman" w:cs="Times New Roman"/>
          <w:sz w:val="24"/>
          <w:szCs w:val="24"/>
        </w:rPr>
        <w:t>Рф – годовой фонд оплаты труда, включая начисления на оплату труда, рассчитываемый исходя из установленной статьей 5.1 настоящего Закона численности муниципальных служащих структурных подразделений органов местного самоуправления, осуществляющих переданные им отдельные государственные полномочия, и нормативов формирования расходов на оплату труда муниципальных служащих, устанавливаемых Правительством Ханты-Мансийского автономного округа – Югры;</w:t>
      </w:r>
    </w:p>
    <w:p w:rsidR="00A15030" w:rsidRPr="00A15030" w:rsidRDefault="00A15030" w:rsidP="00A15030">
      <w:pPr>
        <w:spacing w:line="264" w:lineRule="auto"/>
        <w:ind w:firstLine="708"/>
        <w:contextualSpacing/>
        <w:jc w:val="both"/>
        <w:rPr>
          <w:rFonts w:ascii="Times New Roman" w:hAnsi="Times New Roman" w:cs="Times New Roman"/>
          <w:sz w:val="24"/>
          <w:szCs w:val="24"/>
        </w:rPr>
      </w:pPr>
      <w:r w:rsidRPr="00A15030">
        <w:rPr>
          <w:rFonts w:ascii="Times New Roman" w:hAnsi="Times New Roman" w:cs="Times New Roman"/>
          <w:sz w:val="24"/>
          <w:szCs w:val="24"/>
        </w:rPr>
        <w:t>Рд – расходы на содержание и организацию деятельности структурных подразделений органов местного самоуправления при осуществлении переданных им отдельных государственных полномочий в размере 15 процентов от годового фонда оплаты труда, включая начисления на оплату труда;</w:t>
      </w:r>
    </w:p>
    <w:p w:rsidR="00A15030" w:rsidRPr="00A15030" w:rsidRDefault="00A15030" w:rsidP="00A15030">
      <w:pPr>
        <w:spacing w:line="264" w:lineRule="auto"/>
        <w:ind w:firstLine="708"/>
        <w:contextualSpacing/>
        <w:jc w:val="both"/>
        <w:rPr>
          <w:rFonts w:ascii="Times New Roman" w:hAnsi="Times New Roman" w:cs="Times New Roman"/>
          <w:sz w:val="24"/>
          <w:szCs w:val="24"/>
        </w:rPr>
      </w:pPr>
      <w:r w:rsidRPr="00A15030">
        <w:rPr>
          <w:rFonts w:ascii="Times New Roman" w:hAnsi="Times New Roman" w:cs="Times New Roman"/>
          <w:sz w:val="24"/>
          <w:szCs w:val="24"/>
        </w:rPr>
        <w:t>k1 – коэффициент удаленности городских и сельских поселений от административного центра соответствующего муниципального района автономного округа (приложение 1 к настоящему Закону);</w:t>
      </w:r>
    </w:p>
    <w:p w:rsidR="00A15030" w:rsidRPr="00A15030" w:rsidRDefault="00A15030" w:rsidP="00A15030">
      <w:pPr>
        <w:spacing w:line="264" w:lineRule="auto"/>
        <w:ind w:firstLine="708"/>
        <w:contextualSpacing/>
        <w:jc w:val="both"/>
        <w:rPr>
          <w:rFonts w:ascii="Times New Roman" w:hAnsi="Times New Roman" w:cs="Times New Roman"/>
          <w:sz w:val="24"/>
          <w:szCs w:val="24"/>
        </w:rPr>
      </w:pPr>
      <w:r w:rsidRPr="00A15030">
        <w:rPr>
          <w:rFonts w:ascii="Times New Roman" w:hAnsi="Times New Roman" w:cs="Times New Roman"/>
          <w:sz w:val="24"/>
          <w:szCs w:val="24"/>
        </w:rPr>
        <w:t>k2 – коэффициент количества городских и сельских поселений в муниципальном районе автономного округа (приложение 2 к настоящему Закону);</w:t>
      </w:r>
    </w:p>
    <w:p w:rsidR="00A15030" w:rsidRPr="00A15030" w:rsidRDefault="00A15030" w:rsidP="0062457E">
      <w:pPr>
        <w:spacing w:line="264" w:lineRule="auto"/>
        <w:ind w:firstLine="708"/>
        <w:contextualSpacing/>
        <w:jc w:val="both"/>
        <w:rPr>
          <w:rFonts w:ascii="Times New Roman" w:hAnsi="Times New Roman" w:cs="Times New Roman"/>
          <w:sz w:val="24"/>
          <w:szCs w:val="24"/>
        </w:rPr>
      </w:pPr>
      <w:r w:rsidRPr="00A15030">
        <w:rPr>
          <w:rFonts w:ascii="Times New Roman" w:hAnsi="Times New Roman" w:cs="Times New Roman"/>
          <w:sz w:val="24"/>
          <w:szCs w:val="24"/>
        </w:rPr>
        <w:t>Рк – объем средств на предоставление услуг по подготовке лиц, желающих принять на воспитание в свою семью ребенка, оставшегося без попечения родителей, на территории Российской Федерации, которым планируется выдать соответствующее свидетельство о прохождении подготовки, определяется по следующей формуле:</w:t>
      </w:r>
    </w:p>
    <w:p w:rsidR="00A15030" w:rsidRPr="00A15030" w:rsidRDefault="00A15030" w:rsidP="0062457E">
      <w:pPr>
        <w:spacing w:line="264" w:lineRule="auto"/>
        <w:ind w:firstLine="708"/>
        <w:contextualSpacing/>
        <w:jc w:val="both"/>
        <w:rPr>
          <w:rFonts w:ascii="Times New Roman" w:hAnsi="Times New Roman" w:cs="Times New Roman"/>
          <w:sz w:val="24"/>
          <w:szCs w:val="24"/>
        </w:rPr>
      </w:pPr>
      <w:r w:rsidRPr="00A15030">
        <w:rPr>
          <w:rFonts w:ascii="Times New Roman" w:hAnsi="Times New Roman" w:cs="Times New Roman"/>
          <w:sz w:val="24"/>
          <w:szCs w:val="24"/>
        </w:rPr>
        <w:t>Рк = Ст x Ч, где:</w:t>
      </w:r>
      <w:bookmarkStart w:id="0" w:name="_GoBack"/>
      <w:bookmarkEnd w:id="0"/>
    </w:p>
    <w:p w:rsidR="00A15030" w:rsidRPr="00A15030" w:rsidRDefault="00A15030" w:rsidP="00A15030">
      <w:pPr>
        <w:spacing w:line="264" w:lineRule="auto"/>
        <w:ind w:firstLine="708"/>
        <w:contextualSpacing/>
        <w:jc w:val="both"/>
        <w:rPr>
          <w:rFonts w:ascii="Times New Roman" w:hAnsi="Times New Roman" w:cs="Times New Roman"/>
          <w:sz w:val="24"/>
          <w:szCs w:val="24"/>
        </w:rPr>
      </w:pPr>
      <w:r w:rsidRPr="00A15030">
        <w:rPr>
          <w:rFonts w:ascii="Times New Roman" w:hAnsi="Times New Roman" w:cs="Times New Roman"/>
          <w:sz w:val="24"/>
          <w:szCs w:val="24"/>
        </w:rPr>
        <w:t>Ст – стоимость услуг по подготовке одного лица, утвержденная Правительством Ханты-Мансийского автономного округа – Югры;</w:t>
      </w:r>
    </w:p>
    <w:p w:rsidR="00A15030" w:rsidRPr="00A15030" w:rsidRDefault="00A15030" w:rsidP="00A15030">
      <w:pPr>
        <w:spacing w:line="264" w:lineRule="auto"/>
        <w:ind w:firstLine="708"/>
        <w:contextualSpacing/>
        <w:jc w:val="both"/>
        <w:rPr>
          <w:rFonts w:ascii="Times New Roman" w:hAnsi="Times New Roman" w:cs="Times New Roman"/>
          <w:sz w:val="24"/>
          <w:szCs w:val="24"/>
        </w:rPr>
      </w:pPr>
      <w:r w:rsidRPr="00A15030">
        <w:rPr>
          <w:rFonts w:ascii="Times New Roman" w:hAnsi="Times New Roman" w:cs="Times New Roman"/>
          <w:sz w:val="24"/>
          <w:szCs w:val="24"/>
        </w:rPr>
        <w:t>Ч – количество лиц, которым планируется выдать свидетельство о прохождении подготовки лиц, желающих принять на воспитание в свою семью ребенка, оставшегося без попечения родителей, на территории Российской Федерации.</w:t>
      </w:r>
    </w:p>
    <w:sectPr w:rsidR="00A15030" w:rsidRPr="00A15030" w:rsidSect="0062457E">
      <w:headerReference w:type="default" r:id="rId6"/>
      <w:pgSz w:w="11906" w:h="16838"/>
      <w:pgMar w:top="1559" w:right="1134" w:bottom="1276" w:left="1418" w:header="709" w:footer="709" w:gutter="0"/>
      <w:pgNumType w:start="243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57E" w:rsidRDefault="0062457E" w:rsidP="0062457E">
      <w:pPr>
        <w:spacing w:after="0" w:line="240" w:lineRule="auto"/>
      </w:pPr>
      <w:r>
        <w:separator/>
      </w:r>
    </w:p>
  </w:endnote>
  <w:endnote w:type="continuationSeparator" w:id="0">
    <w:p w:rsidR="0062457E" w:rsidRDefault="0062457E" w:rsidP="00624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57E" w:rsidRDefault="0062457E" w:rsidP="0062457E">
      <w:pPr>
        <w:spacing w:after="0" w:line="240" w:lineRule="auto"/>
      </w:pPr>
      <w:r>
        <w:separator/>
      </w:r>
    </w:p>
  </w:footnote>
  <w:footnote w:type="continuationSeparator" w:id="0">
    <w:p w:rsidR="0062457E" w:rsidRDefault="0062457E" w:rsidP="006245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8564632"/>
      <w:docPartObj>
        <w:docPartGallery w:val="Page Numbers (Top of Page)"/>
        <w:docPartUnique/>
      </w:docPartObj>
    </w:sdtPr>
    <w:sdtContent>
      <w:p w:rsidR="0062457E" w:rsidRDefault="0062457E">
        <w:pPr>
          <w:pStyle w:val="a3"/>
          <w:jc w:val="right"/>
        </w:pPr>
        <w:r>
          <w:fldChar w:fldCharType="begin"/>
        </w:r>
        <w:r>
          <w:instrText>PAGE   \* MERGEFORMAT</w:instrText>
        </w:r>
        <w:r>
          <w:fldChar w:fldCharType="separate"/>
        </w:r>
        <w:r>
          <w:rPr>
            <w:noProof/>
          </w:rPr>
          <w:t>2433</w:t>
        </w:r>
        <w:r>
          <w:fldChar w:fldCharType="end"/>
        </w:r>
      </w:p>
    </w:sdtContent>
  </w:sdt>
  <w:p w:rsidR="0062457E" w:rsidRDefault="0062457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4B9"/>
    <w:rsid w:val="003D5041"/>
    <w:rsid w:val="004C04B9"/>
    <w:rsid w:val="004C265C"/>
    <w:rsid w:val="0062457E"/>
    <w:rsid w:val="008362B9"/>
    <w:rsid w:val="00A15030"/>
    <w:rsid w:val="00C779E2"/>
    <w:rsid w:val="00C928BB"/>
    <w:rsid w:val="00E62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FB2B7B-A2C8-40D5-98F9-D2F9C5DD4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8BB"/>
  </w:style>
  <w:style w:type="paragraph" w:styleId="1">
    <w:name w:val="heading 1"/>
    <w:basedOn w:val="a"/>
    <w:next w:val="a"/>
    <w:link w:val="10"/>
    <w:uiPriority w:val="9"/>
    <w:qFormat/>
    <w:rsid w:val="00A15030"/>
    <w:pPr>
      <w:keepNext/>
      <w:spacing w:before="240" w:after="60" w:line="259" w:lineRule="auto"/>
      <w:outlineLvl w:val="0"/>
    </w:pPr>
    <w:rPr>
      <w:rFonts w:ascii="Calibri Light" w:eastAsia="Times New Roman" w:hAnsi="Calibri Light" w:cs="Times New Roman"/>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15030"/>
    <w:rPr>
      <w:rFonts w:ascii="Calibri Light" w:eastAsia="Times New Roman" w:hAnsi="Calibri Light" w:cs="Times New Roman"/>
      <w:b/>
      <w:bCs/>
      <w:kern w:val="32"/>
      <w:sz w:val="32"/>
      <w:szCs w:val="32"/>
      <w:lang w:eastAsia="ru-RU"/>
    </w:rPr>
  </w:style>
  <w:style w:type="paragraph" w:styleId="a3">
    <w:name w:val="header"/>
    <w:basedOn w:val="a"/>
    <w:link w:val="a4"/>
    <w:uiPriority w:val="99"/>
    <w:unhideWhenUsed/>
    <w:rsid w:val="0062457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2457E"/>
  </w:style>
  <w:style w:type="paragraph" w:styleId="a5">
    <w:name w:val="footer"/>
    <w:basedOn w:val="a"/>
    <w:link w:val="a6"/>
    <w:uiPriority w:val="99"/>
    <w:unhideWhenUsed/>
    <w:rsid w:val="0062457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24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409</Words>
  <Characters>2334</Characters>
  <Application>Microsoft Office Word</Application>
  <DocSecurity>0</DocSecurity>
  <Lines>19</Lines>
  <Paragraphs>5</Paragraphs>
  <ScaleCrop>false</ScaleCrop>
  <Company/>
  <LinksUpToDate>false</LinksUpToDate>
  <CharactersWithSpaces>2738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Косарева Антонина Леонидовна</dc:creator>
  <cp:keywords/>
  <dc:description/>
  <cp:lastModifiedBy>Фрей Валентина Александровна</cp:lastModifiedBy>
  <cp:revision>8</cp:revision>
  <dcterms:created xsi:type="dcterms:W3CDTF">2019-10-09T11:13:00Z</dcterms:created>
  <dcterms:modified xsi:type="dcterms:W3CDTF">2019-10-18T10:28:00Z</dcterms:modified>
</cp:coreProperties>
</file>